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FE3F" w14:textId="7E0FA114" w:rsidR="00DD0CE1" w:rsidRPr="0096442D" w:rsidRDefault="00E80FDE" w:rsidP="00DD0CE1">
      <w:pPr>
        <w:rPr>
          <w:color w:val="000000" w:themeColor="text1"/>
          <w:lang w:val="en-GB"/>
        </w:rPr>
      </w:pPr>
      <w:r w:rsidRPr="0096442D">
        <w:rPr>
          <w:noProof/>
          <w:color w:val="000000" w:themeColor="text1"/>
          <w:lang w:val="en-GB"/>
        </w:rPr>
        <w:drawing>
          <wp:anchor distT="0" distB="0" distL="114300" distR="114300" simplePos="0" relativeHeight="251656192" behindDoc="0" locked="0" layoutInCell="1" allowOverlap="1" wp14:anchorId="4052926B" wp14:editId="461BAA32">
            <wp:simplePos x="0" y="0"/>
            <wp:positionH relativeFrom="column">
              <wp:posOffset>2459990</wp:posOffset>
            </wp:positionH>
            <wp:positionV relativeFrom="paragraph">
              <wp:posOffset>0</wp:posOffset>
            </wp:positionV>
            <wp:extent cx="2143760" cy="627380"/>
            <wp:effectExtent l="0" t="0" r="2540" b="0"/>
            <wp:wrapTight wrapText="bothSides">
              <wp:wrapPolygon edited="0">
                <wp:start x="0" y="0"/>
                <wp:lineTo x="0" y="20988"/>
                <wp:lineTo x="21498" y="20988"/>
                <wp:lineTo x="21498" y="0"/>
                <wp:lineTo x="0" y="0"/>
              </wp:wrapPolygon>
            </wp:wrapTight>
            <wp:docPr id="11" name="Picture 11" descr="../../BLOSSOM%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OSSOM%20LOGO.pn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143760" cy="627380"/>
                    </a:xfrm>
                    <a:prstGeom prst="rect">
                      <a:avLst/>
                    </a:prstGeom>
                    <a:noFill/>
                  </pic:spPr>
                </pic:pic>
              </a:graphicData>
            </a:graphic>
            <wp14:sizeRelH relativeFrom="page">
              <wp14:pctWidth>0</wp14:pctWidth>
            </wp14:sizeRelH>
            <wp14:sizeRelV relativeFrom="page">
              <wp14:pctHeight>0</wp14:pctHeight>
            </wp14:sizeRelV>
          </wp:anchor>
        </w:drawing>
      </w:r>
    </w:p>
    <w:p w14:paraId="30B72F53" w14:textId="741F4675" w:rsidR="00633F2B" w:rsidRPr="0096442D" w:rsidRDefault="00633F2B" w:rsidP="006125FA">
      <w:pPr>
        <w:spacing w:line="360" w:lineRule="auto"/>
        <w:jc w:val="center"/>
        <w:rPr>
          <w:rFonts w:ascii="Garamond" w:hAnsi="Garamond"/>
          <w:bCs/>
          <w:color w:val="000000" w:themeColor="text1"/>
          <w:sz w:val="24"/>
          <w:lang w:val="en-GB"/>
        </w:rPr>
      </w:pPr>
    </w:p>
    <w:p w14:paraId="7E9F4BD4" w14:textId="0F9E3BAA" w:rsidR="00633F2B" w:rsidRPr="0096442D" w:rsidRDefault="00633F2B" w:rsidP="006125FA">
      <w:pPr>
        <w:spacing w:line="360" w:lineRule="auto"/>
        <w:jc w:val="center"/>
        <w:rPr>
          <w:rFonts w:ascii="Garamond" w:hAnsi="Garamond"/>
          <w:bCs/>
          <w:color w:val="000000" w:themeColor="text1"/>
          <w:sz w:val="24"/>
          <w:lang w:val="en-GB"/>
        </w:rPr>
      </w:pPr>
    </w:p>
    <w:p w14:paraId="022C4FBC" w14:textId="55990465" w:rsidR="008003C1" w:rsidRDefault="00323694" w:rsidP="00625901">
      <w:pPr>
        <w:jc w:val="both"/>
        <w:rPr>
          <w:rFonts w:ascii="Garamond" w:hAnsi="Garamond" w:cs="Arial"/>
          <w:color w:val="000000" w:themeColor="text1"/>
          <w:sz w:val="24"/>
          <w:szCs w:val="24"/>
          <w:lang w:val="en-GB"/>
        </w:rPr>
      </w:pPr>
      <w:r w:rsidRPr="008003C1">
        <w:rPr>
          <w:rFonts w:ascii="Garamond" w:hAnsi="Garamond" w:cs="Arial"/>
          <w:noProof/>
          <w:color w:val="000000" w:themeColor="text1"/>
          <w:sz w:val="24"/>
          <w:szCs w:val="24"/>
          <w:lang w:val="en-GB"/>
        </w:rPr>
        <w:drawing>
          <wp:anchor distT="0" distB="0" distL="114300" distR="114300" simplePos="0" relativeHeight="251666432" behindDoc="1" locked="0" layoutInCell="1" allowOverlap="1" wp14:anchorId="1909F35C" wp14:editId="4F8FB95E">
            <wp:simplePos x="0" y="0"/>
            <wp:positionH relativeFrom="column">
              <wp:posOffset>-76200</wp:posOffset>
            </wp:positionH>
            <wp:positionV relativeFrom="paragraph">
              <wp:posOffset>144962</wp:posOffset>
            </wp:positionV>
            <wp:extent cx="1215390" cy="1077595"/>
            <wp:effectExtent l="0" t="0" r="3810" b="1905"/>
            <wp:wrapTight wrapText="bothSides">
              <wp:wrapPolygon edited="0">
                <wp:start x="0" y="0"/>
                <wp:lineTo x="0" y="21384"/>
                <wp:lineTo x="21442" y="21384"/>
                <wp:lineTo x="21442" y="0"/>
                <wp:lineTo x="0" y="0"/>
              </wp:wrapPolygon>
            </wp:wrapTight>
            <wp:docPr id="10" name="Picture 10" descr="A person sitting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sitting on a table&#10;&#10;Description automatically generated"/>
                    <pic:cNvPicPr/>
                  </pic:nvPicPr>
                  <pic:blipFill rotWithShape="1">
                    <a:blip r:embed="rId8" cstate="print">
                      <a:extLst>
                        <a:ext uri="{28A0092B-C50C-407E-A947-70E740481C1C}">
                          <a14:useLocalDpi xmlns:a14="http://schemas.microsoft.com/office/drawing/2010/main" val="0"/>
                        </a:ext>
                      </a:extLst>
                    </a:blip>
                    <a:srcRect r="12014" b="10213"/>
                    <a:stretch/>
                  </pic:blipFill>
                  <pic:spPr bwMode="auto">
                    <a:xfrm>
                      <a:off x="0" y="0"/>
                      <a:ext cx="1215390"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2A1C92" w14:textId="07348DAE" w:rsidR="008003C1" w:rsidRPr="008003C1" w:rsidRDefault="008003C1" w:rsidP="000B4EB0">
      <w:pPr>
        <w:jc w:val="center"/>
        <w:rPr>
          <w:rFonts w:ascii="Garamond" w:hAnsi="Garamond" w:cs="Arial"/>
          <w:b/>
          <w:bCs/>
          <w:color w:val="000000" w:themeColor="text1"/>
          <w:sz w:val="24"/>
          <w:szCs w:val="24"/>
          <w:lang w:val="en-CA"/>
        </w:rPr>
      </w:pPr>
      <w:r w:rsidRPr="008003C1">
        <w:rPr>
          <w:rFonts w:ascii="Garamond" w:hAnsi="Garamond" w:cs="Arial"/>
          <w:b/>
          <w:bCs/>
          <w:color w:val="000000" w:themeColor="text1"/>
          <w:sz w:val="24"/>
          <w:szCs w:val="24"/>
          <w:lang w:val="en-CA"/>
        </w:rPr>
        <w:t>CATHERINE O’CONNELL BIOGRAPHY</w:t>
      </w:r>
    </w:p>
    <w:p w14:paraId="1896B042" w14:textId="0611027C" w:rsidR="008003C1" w:rsidRPr="008003C1" w:rsidRDefault="008003C1" w:rsidP="008003C1">
      <w:pPr>
        <w:jc w:val="both"/>
        <w:rPr>
          <w:rFonts w:ascii="Garamond" w:hAnsi="Garamond" w:cs="Arial"/>
          <w:color w:val="000000" w:themeColor="text1"/>
          <w:sz w:val="24"/>
          <w:szCs w:val="24"/>
        </w:rPr>
      </w:pPr>
    </w:p>
    <w:p w14:paraId="42E86D9F" w14:textId="794F0CD2" w:rsidR="000B4EB0" w:rsidRDefault="008003C1" w:rsidP="008003C1">
      <w:pPr>
        <w:jc w:val="both"/>
        <w:rPr>
          <w:rFonts w:ascii="Garamond" w:hAnsi="Garamond" w:cs="Arial"/>
          <w:bCs/>
          <w:color w:val="000000" w:themeColor="text1"/>
          <w:sz w:val="24"/>
          <w:szCs w:val="24"/>
          <w:lang w:val="en-CA"/>
        </w:rPr>
      </w:pPr>
      <w:r w:rsidRPr="008003C1">
        <w:rPr>
          <w:rFonts w:ascii="Garamond" w:hAnsi="Garamond" w:cs="Arial"/>
          <w:bCs/>
          <w:color w:val="000000" w:themeColor="text1"/>
          <w:sz w:val="24"/>
          <w:szCs w:val="24"/>
          <w:lang w:val="en-CA"/>
        </w:rPr>
        <w:t xml:space="preserve">Catherine is an experienced and accredited </w:t>
      </w:r>
      <w:r w:rsidR="000B4EB0" w:rsidRPr="008003C1">
        <w:rPr>
          <w:rFonts w:ascii="Garamond" w:hAnsi="Garamond" w:cs="Arial"/>
          <w:bCs/>
          <w:color w:val="000000" w:themeColor="text1"/>
          <w:sz w:val="24"/>
          <w:szCs w:val="24"/>
          <w:lang w:val="en-CA"/>
        </w:rPr>
        <w:t>Mediator, Restorative Dialogue Facilitator</w:t>
      </w:r>
      <w:r w:rsidR="000A42C2">
        <w:rPr>
          <w:rFonts w:ascii="Garamond" w:hAnsi="Garamond" w:cs="Arial"/>
          <w:bCs/>
          <w:color w:val="000000" w:themeColor="text1"/>
          <w:sz w:val="24"/>
          <w:szCs w:val="24"/>
          <w:lang w:val="en-CA"/>
        </w:rPr>
        <w:t xml:space="preserve"> and trainer in Certified Mediation Programmes and Restorative Justice and Practice programmes</w:t>
      </w:r>
      <w:r w:rsidR="000B4EB0">
        <w:rPr>
          <w:rFonts w:ascii="Garamond" w:hAnsi="Garamond" w:cs="Arial"/>
          <w:bCs/>
          <w:color w:val="000000" w:themeColor="text1"/>
          <w:sz w:val="24"/>
          <w:szCs w:val="24"/>
          <w:lang w:val="en-CA"/>
        </w:rPr>
        <w:t>.</w:t>
      </w:r>
      <w:r w:rsidR="000B4EB0" w:rsidRPr="008003C1">
        <w:rPr>
          <w:rFonts w:ascii="Garamond" w:hAnsi="Garamond" w:cs="Arial"/>
          <w:bCs/>
          <w:color w:val="000000" w:themeColor="text1"/>
          <w:sz w:val="24"/>
          <w:szCs w:val="24"/>
          <w:lang w:val="en-CA"/>
        </w:rPr>
        <w:t xml:space="preserve"> </w:t>
      </w:r>
      <w:r w:rsidR="00A56D26">
        <w:rPr>
          <w:rFonts w:ascii="Garamond" w:hAnsi="Garamond" w:cs="Arial"/>
          <w:bCs/>
          <w:color w:val="000000" w:themeColor="text1"/>
          <w:sz w:val="24"/>
          <w:szCs w:val="24"/>
          <w:lang w:val="en-CA"/>
        </w:rPr>
        <w:t xml:space="preserve"> </w:t>
      </w:r>
      <w:r w:rsidR="001E27E1">
        <w:rPr>
          <w:rFonts w:ascii="Garamond" w:hAnsi="Garamond" w:cs="Arial"/>
          <w:bCs/>
          <w:color w:val="000000" w:themeColor="text1"/>
          <w:sz w:val="24"/>
          <w:szCs w:val="24"/>
          <w:lang w:val="en-CA"/>
        </w:rPr>
        <w:t xml:space="preserve">She is also a </w:t>
      </w:r>
      <w:r w:rsidR="001E27E1" w:rsidRPr="008003C1">
        <w:rPr>
          <w:rFonts w:ascii="Garamond" w:hAnsi="Garamond" w:cs="Arial"/>
          <w:bCs/>
          <w:color w:val="000000" w:themeColor="text1"/>
          <w:sz w:val="24"/>
          <w:szCs w:val="24"/>
          <w:lang w:val="en-CA"/>
        </w:rPr>
        <w:t>CINERGY™ Conflict Management Coach and Trainer</w:t>
      </w:r>
      <w:r w:rsidR="001E27E1">
        <w:rPr>
          <w:rFonts w:ascii="Garamond" w:hAnsi="Garamond" w:cs="Arial"/>
          <w:bCs/>
          <w:color w:val="000000" w:themeColor="text1"/>
          <w:sz w:val="24"/>
          <w:szCs w:val="24"/>
          <w:lang w:val="en-CA"/>
        </w:rPr>
        <w:t>.</w:t>
      </w:r>
    </w:p>
    <w:p w14:paraId="5A5273B0" w14:textId="77777777" w:rsidR="000B4EB0" w:rsidRDefault="000B4EB0" w:rsidP="008003C1">
      <w:pPr>
        <w:jc w:val="both"/>
        <w:rPr>
          <w:rFonts w:ascii="Garamond" w:hAnsi="Garamond" w:cs="Arial"/>
          <w:bCs/>
          <w:color w:val="000000" w:themeColor="text1"/>
          <w:sz w:val="24"/>
          <w:szCs w:val="24"/>
          <w:lang w:val="en-CA"/>
        </w:rPr>
      </w:pPr>
    </w:p>
    <w:p w14:paraId="28A2222E" w14:textId="0421D276" w:rsidR="008003C1" w:rsidRPr="008003C1" w:rsidRDefault="008003C1" w:rsidP="008003C1">
      <w:pPr>
        <w:jc w:val="both"/>
        <w:rPr>
          <w:rFonts w:ascii="Garamond" w:hAnsi="Garamond" w:cs="Arial"/>
          <w:bCs/>
          <w:color w:val="000000" w:themeColor="text1"/>
          <w:sz w:val="24"/>
          <w:szCs w:val="24"/>
          <w:lang w:val="en-CA"/>
        </w:rPr>
      </w:pPr>
      <w:r w:rsidRPr="008003C1">
        <w:rPr>
          <w:rFonts w:ascii="Garamond" w:hAnsi="Garamond" w:cs="Arial"/>
          <w:bCs/>
          <w:color w:val="000000" w:themeColor="text1"/>
          <w:sz w:val="24"/>
          <w:szCs w:val="24"/>
          <w:lang w:val="en-CA"/>
        </w:rPr>
        <w:t>From 2014 to 2020 Catherine has been a lecturer in restorative practice, mediation and conflict management coaching at the Edward Kennedy Institute for Conflict Intervention at Maynooth University. She also has been engaged in various peace building projects run by the Edward Kennedy Institute.</w:t>
      </w:r>
      <w:r w:rsidR="001E27E1">
        <w:rPr>
          <w:rFonts w:ascii="Garamond" w:hAnsi="Garamond" w:cs="Arial"/>
          <w:bCs/>
          <w:color w:val="000000" w:themeColor="text1"/>
          <w:sz w:val="24"/>
          <w:szCs w:val="24"/>
          <w:lang w:val="en-CA"/>
        </w:rPr>
        <w:t xml:space="preserve"> Presently Catherine is lecturing in mediation and restorative practice in the Department of Law in Maynooth University.</w:t>
      </w:r>
    </w:p>
    <w:p w14:paraId="6F060764" w14:textId="77777777" w:rsidR="008003C1" w:rsidRPr="008003C1" w:rsidRDefault="008003C1" w:rsidP="008003C1">
      <w:pPr>
        <w:jc w:val="both"/>
        <w:rPr>
          <w:rFonts w:ascii="Garamond" w:hAnsi="Garamond" w:cs="Arial"/>
          <w:color w:val="000000" w:themeColor="text1"/>
          <w:sz w:val="24"/>
          <w:szCs w:val="24"/>
        </w:rPr>
      </w:pPr>
    </w:p>
    <w:p w14:paraId="55566882" w14:textId="087EB1C6" w:rsidR="008003C1" w:rsidRPr="008003C1" w:rsidRDefault="008003C1" w:rsidP="008003C1">
      <w:pPr>
        <w:jc w:val="both"/>
        <w:rPr>
          <w:rFonts w:ascii="Garamond" w:hAnsi="Garamond" w:cs="Arial"/>
          <w:bCs/>
          <w:color w:val="000000" w:themeColor="text1"/>
          <w:sz w:val="24"/>
          <w:szCs w:val="24"/>
          <w:lang w:val="en-CA"/>
        </w:rPr>
      </w:pPr>
      <w:r w:rsidRPr="008003C1">
        <w:rPr>
          <w:rFonts w:ascii="Garamond" w:hAnsi="Garamond" w:cs="Arial"/>
          <w:bCs/>
          <w:color w:val="000000" w:themeColor="text1"/>
          <w:sz w:val="24"/>
          <w:szCs w:val="24"/>
          <w:lang w:val="en-CA"/>
        </w:rPr>
        <w:t>Catherine provides conflict management coaching</w:t>
      </w:r>
      <w:r w:rsidR="000B4EB0">
        <w:rPr>
          <w:rFonts w:ascii="Garamond" w:hAnsi="Garamond" w:cs="Arial"/>
          <w:bCs/>
          <w:color w:val="000000" w:themeColor="text1"/>
          <w:sz w:val="24"/>
          <w:szCs w:val="24"/>
          <w:lang w:val="en-CA"/>
        </w:rPr>
        <w:t xml:space="preserve">, restorative facilitation </w:t>
      </w:r>
      <w:r w:rsidRPr="008003C1">
        <w:rPr>
          <w:rFonts w:ascii="Garamond" w:hAnsi="Garamond" w:cs="Arial"/>
          <w:bCs/>
          <w:color w:val="000000" w:themeColor="text1"/>
          <w:sz w:val="24"/>
          <w:szCs w:val="24"/>
          <w:lang w:val="en-CA"/>
        </w:rPr>
        <w:t xml:space="preserve">and mediation in workplace, community and family settings under the banner of her company Blossom Development. She develops bespoke training in Conflict Management and Communications skills for leaders, groups and organisations and uses the Enneagram Personality System as a tool for personal and professional development. </w:t>
      </w:r>
      <w:r w:rsidR="000A42C2">
        <w:rPr>
          <w:rFonts w:ascii="Garamond" w:hAnsi="Garamond" w:cs="Arial"/>
          <w:bCs/>
          <w:color w:val="000000" w:themeColor="text1"/>
          <w:sz w:val="24"/>
          <w:szCs w:val="24"/>
          <w:lang w:val="en-CA"/>
        </w:rPr>
        <w:t>In late 2020 she developed and delivered online training for the European Forum for Restorative Justice in Restorative Justice.</w:t>
      </w:r>
    </w:p>
    <w:p w14:paraId="6EF433B1" w14:textId="77777777" w:rsidR="008003C1" w:rsidRPr="008003C1" w:rsidRDefault="008003C1" w:rsidP="008003C1">
      <w:pPr>
        <w:jc w:val="both"/>
        <w:rPr>
          <w:rFonts w:ascii="Garamond" w:hAnsi="Garamond" w:cs="Arial"/>
          <w:bCs/>
          <w:color w:val="000000" w:themeColor="text1"/>
          <w:sz w:val="24"/>
          <w:szCs w:val="24"/>
          <w:lang w:val="en-CA"/>
        </w:rPr>
      </w:pPr>
    </w:p>
    <w:p w14:paraId="7F6F36A5" w14:textId="6579585F" w:rsidR="000B4EB0" w:rsidRDefault="008003C1" w:rsidP="008003C1">
      <w:pPr>
        <w:jc w:val="both"/>
        <w:rPr>
          <w:rFonts w:ascii="Garamond" w:hAnsi="Garamond" w:cs="Arial"/>
          <w:color w:val="000000" w:themeColor="text1"/>
          <w:sz w:val="24"/>
          <w:szCs w:val="24"/>
        </w:rPr>
      </w:pPr>
      <w:r w:rsidRPr="008003C1">
        <w:rPr>
          <w:rFonts w:ascii="Garamond" w:hAnsi="Garamond" w:cs="Arial"/>
          <w:color w:val="000000" w:themeColor="text1"/>
          <w:sz w:val="24"/>
          <w:szCs w:val="24"/>
        </w:rPr>
        <w:t xml:space="preserve">Catherine is on the management committee of </w:t>
      </w:r>
      <w:r w:rsidR="00C37457">
        <w:rPr>
          <w:rFonts w:ascii="Garamond" w:hAnsi="Garamond" w:cs="Arial"/>
          <w:color w:val="000000" w:themeColor="text1"/>
          <w:sz w:val="24"/>
          <w:szCs w:val="24"/>
        </w:rPr>
        <w:t xml:space="preserve">Restorative Practices Ireland (RPI), an umbrella group for all restorative practitioners. She chairs RPI’s communications working group. She is also on the management committee of </w:t>
      </w:r>
      <w:r w:rsidRPr="008003C1">
        <w:rPr>
          <w:rFonts w:ascii="Garamond" w:hAnsi="Garamond" w:cs="Arial"/>
          <w:color w:val="000000" w:themeColor="text1"/>
          <w:sz w:val="24"/>
          <w:szCs w:val="24"/>
        </w:rPr>
        <w:t>Facing Forward, an organisation made up of volunteers which promotes the use and need for Restorative Justice in our society</w:t>
      </w:r>
      <w:r w:rsidRPr="008003C1">
        <w:rPr>
          <w:rFonts w:ascii="Garamond" w:hAnsi="Garamond" w:cs="Arial"/>
          <w:b/>
          <w:bCs/>
          <w:color w:val="000000" w:themeColor="text1"/>
          <w:sz w:val="24"/>
          <w:szCs w:val="24"/>
        </w:rPr>
        <w:t>.</w:t>
      </w:r>
      <w:r w:rsidRPr="008003C1">
        <w:rPr>
          <w:rFonts w:ascii="Garamond" w:hAnsi="Garamond" w:cs="Arial"/>
          <w:color w:val="000000" w:themeColor="text1"/>
          <w:sz w:val="24"/>
          <w:szCs w:val="24"/>
        </w:rPr>
        <w:t xml:space="preserve"> She co-presented a workshop for the International Institute of Restorative Practice Conference in May 2017. She was a researcher in the seminal collaborative research project between Facing Forward and Dr Marie Keenan entitled “</w:t>
      </w:r>
      <w:hyperlink r:id="rId9" w:history="1">
        <w:r w:rsidRPr="00900ACF">
          <w:rPr>
            <w:rStyle w:val="Hyperlink"/>
            <w:rFonts w:ascii="Garamond" w:hAnsi="Garamond" w:cs="Arial"/>
            <w:sz w:val="24"/>
            <w:szCs w:val="24"/>
          </w:rPr>
          <w:t>Sexual Trauma and Abuse: Restorative and Transformative Possibilities</w:t>
        </w:r>
      </w:hyperlink>
      <w:r w:rsidRPr="008003C1">
        <w:rPr>
          <w:rFonts w:ascii="Garamond" w:hAnsi="Garamond" w:cs="Arial"/>
          <w:color w:val="000000" w:themeColor="text1"/>
          <w:sz w:val="24"/>
          <w:szCs w:val="24"/>
        </w:rPr>
        <w:t xml:space="preserve">”. </w:t>
      </w:r>
    </w:p>
    <w:p w14:paraId="024ACF5F" w14:textId="77777777" w:rsidR="000B4EB0" w:rsidRDefault="000B4EB0" w:rsidP="008003C1">
      <w:pPr>
        <w:jc w:val="both"/>
        <w:rPr>
          <w:rFonts w:ascii="Garamond" w:hAnsi="Garamond" w:cs="Arial"/>
          <w:color w:val="000000" w:themeColor="text1"/>
          <w:sz w:val="24"/>
          <w:szCs w:val="24"/>
        </w:rPr>
      </w:pPr>
    </w:p>
    <w:p w14:paraId="6AD74329" w14:textId="1680D087" w:rsidR="000B4EB0" w:rsidRDefault="008003C1" w:rsidP="008003C1">
      <w:pPr>
        <w:jc w:val="both"/>
        <w:rPr>
          <w:rFonts w:ascii="Garamond" w:hAnsi="Garamond" w:cs="Arial"/>
          <w:color w:val="000000" w:themeColor="text1"/>
          <w:sz w:val="24"/>
          <w:szCs w:val="24"/>
        </w:rPr>
      </w:pPr>
      <w:r w:rsidRPr="008003C1">
        <w:rPr>
          <w:rFonts w:ascii="Garamond" w:hAnsi="Garamond" w:cs="Arial"/>
          <w:color w:val="000000" w:themeColor="text1"/>
          <w:sz w:val="24"/>
          <w:szCs w:val="24"/>
        </w:rPr>
        <w:t>Catherine has written “</w:t>
      </w:r>
      <w:hyperlink r:id="rId10" w:history="1">
        <w:r w:rsidRPr="00900ACF">
          <w:rPr>
            <w:rStyle w:val="Hyperlink"/>
            <w:rFonts w:ascii="Garamond" w:hAnsi="Garamond" w:cs="Arial"/>
            <w:sz w:val="24"/>
            <w:szCs w:val="24"/>
          </w:rPr>
          <w:t>Building Bridges”,</w:t>
        </w:r>
      </w:hyperlink>
      <w:r w:rsidRPr="008003C1">
        <w:rPr>
          <w:rFonts w:ascii="Garamond" w:hAnsi="Garamond" w:cs="Arial"/>
          <w:color w:val="000000" w:themeColor="text1"/>
          <w:sz w:val="24"/>
          <w:szCs w:val="24"/>
        </w:rPr>
        <w:t xml:space="preserve"> an article about a Restorative Justice Initiative in Green Bay Maximum Security Prison Wisconsin for the ‘Journal of Mediation and Applied Conflict Analysis’ published online by Maynooth University. </w:t>
      </w:r>
    </w:p>
    <w:p w14:paraId="5C135A75" w14:textId="77777777" w:rsidR="000B4EB0" w:rsidRDefault="000B4EB0" w:rsidP="008003C1">
      <w:pPr>
        <w:jc w:val="both"/>
        <w:rPr>
          <w:rFonts w:ascii="Garamond" w:hAnsi="Garamond" w:cs="Arial"/>
          <w:color w:val="000000" w:themeColor="text1"/>
          <w:sz w:val="24"/>
          <w:szCs w:val="24"/>
        </w:rPr>
      </w:pPr>
    </w:p>
    <w:p w14:paraId="4ADE278C" w14:textId="3B972BBD" w:rsidR="000B4EB0" w:rsidRPr="002774EB" w:rsidRDefault="008003C1" w:rsidP="008003C1">
      <w:pPr>
        <w:jc w:val="both"/>
        <w:rPr>
          <w:rStyle w:val="Hyperlink"/>
          <w:rFonts w:ascii="Garamond" w:hAnsi="Garamond" w:cs="Arial"/>
          <w:b/>
          <w:color w:val="000000" w:themeColor="text1"/>
          <w:sz w:val="24"/>
          <w:szCs w:val="24"/>
          <w:u w:val="none"/>
          <w:lang w:val="en-GB"/>
        </w:rPr>
      </w:pPr>
      <w:r w:rsidRPr="008003C1">
        <w:rPr>
          <w:rFonts w:ascii="Garamond" w:hAnsi="Garamond" w:cs="Arial"/>
          <w:color w:val="000000" w:themeColor="text1"/>
          <w:sz w:val="24"/>
          <w:szCs w:val="24"/>
          <w:lang w:val="en-GB"/>
        </w:rPr>
        <w:t xml:space="preserve">In 2018, </w:t>
      </w:r>
      <w:r w:rsidR="000B4EB0">
        <w:rPr>
          <w:rFonts w:ascii="Garamond" w:hAnsi="Garamond" w:cs="Arial"/>
          <w:color w:val="000000" w:themeColor="text1"/>
          <w:sz w:val="24"/>
          <w:szCs w:val="24"/>
          <w:lang w:val="en-GB"/>
        </w:rPr>
        <w:t xml:space="preserve">alongside her colleague </w:t>
      </w:r>
      <w:r w:rsidRPr="008003C1">
        <w:rPr>
          <w:rFonts w:ascii="Garamond" w:hAnsi="Garamond" w:cs="Arial"/>
          <w:color w:val="000000" w:themeColor="text1"/>
          <w:sz w:val="24"/>
          <w:szCs w:val="24"/>
          <w:lang w:val="en-GB"/>
        </w:rPr>
        <w:t>Barbara Walshe</w:t>
      </w:r>
      <w:r w:rsidR="000B4EB0">
        <w:rPr>
          <w:rFonts w:ascii="Garamond" w:hAnsi="Garamond" w:cs="Arial"/>
          <w:color w:val="000000" w:themeColor="text1"/>
          <w:sz w:val="24"/>
          <w:szCs w:val="24"/>
          <w:lang w:val="en-GB"/>
        </w:rPr>
        <w:t xml:space="preserve">, she undertook </w:t>
      </w:r>
      <w:r w:rsidRPr="008003C1">
        <w:rPr>
          <w:rFonts w:ascii="Garamond" w:hAnsi="Garamond" w:cs="Arial"/>
          <w:color w:val="000000" w:themeColor="text1"/>
          <w:sz w:val="24"/>
          <w:szCs w:val="24"/>
          <w:lang w:val="en-GB"/>
        </w:rPr>
        <w:t xml:space="preserve">a consultation on the </w:t>
      </w:r>
      <w:hyperlink r:id="rId11" w:history="1">
        <w:r w:rsidRPr="00900ACF">
          <w:rPr>
            <w:rStyle w:val="Hyperlink"/>
            <w:rFonts w:ascii="Garamond" w:hAnsi="Garamond" w:cs="Arial"/>
            <w:b/>
            <w:sz w:val="24"/>
            <w:szCs w:val="24"/>
            <w:lang w:val="en-GB"/>
          </w:rPr>
          <w:t>‘Options and Appropriate Courses</w:t>
        </w:r>
        <w:r w:rsidRPr="00900ACF">
          <w:rPr>
            <w:rStyle w:val="Hyperlink"/>
            <w:rFonts w:ascii="Garamond" w:hAnsi="Garamond" w:cs="Arial"/>
            <w:sz w:val="24"/>
            <w:szCs w:val="24"/>
            <w:lang w:val="en-GB"/>
          </w:rPr>
          <w:t xml:space="preserve"> </w:t>
        </w:r>
        <w:r w:rsidRPr="00900ACF">
          <w:rPr>
            <w:rStyle w:val="Hyperlink"/>
            <w:rFonts w:ascii="Garamond" w:hAnsi="Garamond" w:cs="Arial"/>
            <w:b/>
            <w:sz w:val="24"/>
            <w:szCs w:val="24"/>
            <w:lang w:val="en-GB"/>
          </w:rPr>
          <w:t>of action available to Government in relation to the site of the former Mother and Baby Home, Tuam County Galway’ (April 2018)</w:t>
        </w:r>
      </w:hyperlink>
      <w:r w:rsidRPr="008003C1">
        <w:rPr>
          <w:rFonts w:ascii="Garamond" w:hAnsi="Garamond" w:cs="Arial"/>
          <w:b/>
          <w:color w:val="000000" w:themeColor="text1"/>
          <w:sz w:val="24"/>
          <w:szCs w:val="24"/>
          <w:lang w:val="en-GB"/>
        </w:rPr>
        <w:t xml:space="preserve">. </w:t>
      </w:r>
      <w:r w:rsidRPr="008003C1">
        <w:rPr>
          <w:rFonts w:ascii="Garamond" w:hAnsi="Garamond" w:cs="Arial"/>
          <w:color w:val="000000" w:themeColor="text1"/>
          <w:sz w:val="24"/>
          <w:szCs w:val="24"/>
          <w:lang w:val="en-GB"/>
        </w:rPr>
        <w:t>In 2019 and 202</w:t>
      </w:r>
      <w:r w:rsidR="00C20B89">
        <w:rPr>
          <w:rFonts w:ascii="Garamond" w:hAnsi="Garamond" w:cs="Arial"/>
          <w:color w:val="000000" w:themeColor="text1"/>
          <w:sz w:val="24"/>
          <w:szCs w:val="24"/>
          <w:lang w:val="en-GB"/>
        </w:rPr>
        <w:t>0 and 2021</w:t>
      </w:r>
      <w:r w:rsidRPr="008003C1">
        <w:rPr>
          <w:rFonts w:ascii="Garamond" w:hAnsi="Garamond" w:cs="Arial"/>
          <w:color w:val="000000" w:themeColor="text1"/>
          <w:sz w:val="24"/>
          <w:szCs w:val="24"/>
          <w:lang w:val="en-GB"/>
        </w:rPr>
        <w:t>, again with Barbara Walshe, she worked with survivors of Institutional abuse on the themes and issues they wished to consult with Government on</w:t>
      </w:r>
      <w:r w:rsidR="000B4EB0">
        <w:rPr>
          <w:rFonts w:ascii="Garamond" w:hAnsi="Garamond" w:cs="Arial"/>
          <w:color w:val="000000" w:themeColor="text1"/>
          <w:sz w:val="24"/>
          <w:szCs w:val="24"/>
          <w:lang w:val="en-GB"/>
        </w:rPr>
        <w:t xml:space="preserve"> to explore </w:t>
      </w:r>
      <w:proofErr w:type="gramStart"/>
      <w:r w:rsidR="000B4EB0">
        <w:rPr>
          <w:rFonts w:ascii="Garamond" w:hAnsi="Garamond" w:cs="Arial"/>
          <w:color w:val="000000" w:themeColor="text1"/>
          <w:sz w:val="24"/>
          <w:szCs w:val="24"/>
          <w:lang w:val="en-GB"/>
        </w:rPr>
        <w:t>the,</w:t>
      </w:r>
      <w:proofErr w:type="gramEnd"/>
      <w:r w:rsidR="000B4EB0">
        <w:rPr>
          <w:rFonts w:ascii="Garamond" w:hAnsi="Garamond" w:cs="Arial"/>
          <w:color w:val="000000" w:themeColor="text1"/>
          <w:sz w:val="24"/>
          <w:szCs w:val="24"/>
          <w:lang w:val="en-GB"/>
        </w:rPr>
        <w:t xml:space="preserve"> </w:t>
      </w:r>
      <w:r w:rsidR="00323694">
        <w:rPr>
          <w:rFonts w:ascii="Garamond" w:hAnsi="Garamond" w:cs="Arial"/>
          <w:color w:val="000000" w:themeColor="text1"/>
          <w:sz w:val="24"/>
          <w:szCs w:val="24"/>
          <w:lang w:val="en-GB"/>
        </w:rPr>
        <w:t>as yet</w:t>
      </w:r>
      <w:r w:rsidR="000B4EB0">
        <w:rPr>
          <w:rFonts w:ascii="Garamond" w:hAnsi="Garamond" w:cs="Arial"/>
          <w:color w:val="000000" w:themeColor="text1"/>
          <w:sz w:val="24"/>
          <w:szCs w:val="24"/>
          <w:lang w:val="en-GB"/>
        </w:rPr>
        <w:t xml:space="preserve"> unmet needs of survivors and how they could be best met</w:t>
      </w:r>
      <w:r w:rsidRPr="008003C1">
        <w:rPr>
          <w:rFonts w:ascii="Garamond" w:hAnsi="Garamond" w:cs="Arial"/>
          <w:color w:val="000000" w:themeColor="text1"/>
          <w:sz w:val="24"/>
          <w:szCs w:val="24"/>
          <w:lang w:val="en-GB"/>
        </w:rPr>
        <w:t xml:space="preserve">. The 2019 initial report can be read </w:t>
      </w:r>
      <w:hyperlink r:id="rId12" w:history="1">
        <w:r w:rsidRPr="008003C1">
          <w:rPr>
            <w:rStyle w:val="Hyperlink"/>
            <w:rFonts w:ascii="Garamond" w:hAnsi="Garamond" w:cs="Arial"/>
            <w:sz w:val="24"/>
            <w:szCs w:val="24"/>
            <w:lang w:val="en-GB"/>
          </w:rPr>
          <w:t>here.</w:t>
        </w:r>
      </w:hyperlink>
      <w:r w:rsidR="004B5092">
        <w:rPr>
          <w:rStyle w:val="Hyperlink"/>
          <w:rFonts w:ascii="Garamond" w:hAnsi="Garamond" w:cs="Arial"/>
          <w:sz w:val="24"/>
          <w:szCs w:val="24"/>
          <w:lang w:val="en-GB"/>
        </w:rPr>
        <w:t xml:space="preserve"> </w:t>
      </w:r>
      <w:r w:rsidR="00323694">
        <w:rPr>
          <w:rStyle w:val="Hyperlink"/>
          <w:rFonts w:ascii="Garamond" w:hAnsi="Garamond" w:cs="Arial"/>
          <w:color w:val="000000" w:themeColor="text1"/>
          <w:sz w:val="24"/>
          <w:szCs w:val="24"/>
          <w:u w:val="none"/>
          <w:lang w:val="en-GB"/>
        </w:rPr>
        <w:t xml:space="preserve">They then facilitated </w:t>
      </w:r>
      <w:r w:rsidR="000B4EB0" w:rsidRPr="000B4EB0">
        <w:rPr>
          <w:rStyle w:val="Hyperlink"/>
          <w:rFonts w:ascii="Garamond" w:hAnsi="Garamond" w:cs="Arial"/>
          <w:color w:val="000000" w:themeColor="text1"/>
          <w:sz w:val="24"/>
          <w:szCs w:val="24"/>
          <w:u w:val="none"/>
          <w:lang w:val="en-GB"/>
        </w:rPr>
        <w:t xml:space="preserve">a survivor led group </w:t>
      </w:r>
      <w:r w:rsidR="00323694">
        <w:rPr>
          <w:rStyle w:val="Hyperlink"/>
          <w:rFonts w:ascii="Garamond" w:hAnsi="Garamond" w:cs="Arial"/>
          <w:color w:val="000000" w:themeColor="text1"/>
          <w:sz w:val="24"/>
          <w:szCs w:val="24"/>
          <w:u w:val="none"/>
          <w:lang w:val="en-GB"/>
        </w:rPr>
        <w:t>and t</w:t>
      </w:r>
      <w:r w:rsidR="000B4EB0" w:rsidRPr="000B4EB0">
        <w:rPr>
          <w:rStyle w:val="Hyperlink"/>
          <w:rFonts w:ascii="Garamond" w:hAnsi="Garamond" w:cs="Arial"/>
          <w:color w:val="000000" w:themeColor="text1"/>
          <w:sz w:val="24"/>
          <w:szCs w:val="24"/>
          <w:u w:val="none"/>
          <w:lang w:val="en-GB"/>
        </w:rPr>
        <w:t xml:space="preserve">he Department of Education to identify means of meeting these needs. </w:t>
      </w:r>
      <w:r w:rsidR="00F70EA9">
        <w:rPr>
          <w:rStyle w:val="Hyperlink"/>
          <w:rFonts w:ascii="Garamond" w:hAnsi="Garamond" w:cs="Arial"/>
          <w:color w:val="000000" w:themeColor="text1"/>
          <w:sz w:val="24"/>
          <w:szCs w:val="24"/>
          <w:u w:val="none"/>
          <w:lang w:val="en-GB"/>
        </w:rPr>
        <w:t xml:space="preserve">This resulted in the group presenting a proposal to the Minister for Education and her advisors in December 2020. </w:t>
      </w:r>
      <w:r w:rsidR="00323694">
        <w:rPr>
          <w:rStyle w:val="Hyperlink"/>
          <w:rFonts w:ascii="Garamond" w:hAnsi="Garamond" w:cs="Arial"/>
          <w:color w:val="000000" w:themeColor="text1"/>
          <w:sz w:val="24"/>
          <w:szCs w:val="24"/>
          <w:u w:val="none"/>
          <w:lang w:val="en-GB"/>
        </w:rPr>
        <w:t>Final solutions have yet to be identified.</w:t>
      </w:r>
    </w:p>
    <w:p w14:paraId="590EDBB8" w14:textId="77777777" w:rsidR="00323694" w:rsidRDefault="00323694" w:rsidP="008003C1">
      <w:pPr>
        <w:jc w:val="both"/>
        <w:rPr>
          <w:rStyle w:val="Hyperlink"/>
          <w:rFonts w:ascii="Garamond" w:hAnsi="Garamond" w:cs="Arial"/>
          <w:color w:val="000000" w:themeColor="text1"/>
          <w:sz w:val="24"/>
          <w:szCs w:val="24"/>
          <w:u w:val="none"/>
          <w:lang w:val="en-GB"/>
        </w:rPr>
      </w:pPr>
    </w:p>
    <w:p w14:paraId="5D6E78B3" w14:textId="30450B73" w:rsidR="004B5092" w:rsidRPr="000B4EB0" w:rsidRDefault="004B5092" w:rsidP="008003C1">
      <w:pPr>
        <w:jc w:val="both"/>
        <w:rPr>
          <w:rFonts w:ascii="Garamond" w:hAnsi="Garamond" w:cs="Arial"/>
          <w:color w:val="000000" w:themeColor="text1"/>
          <w:sz w:val="24"/>
          <w:szCs w:val="24"/>
          <w:lang w:val="en-GB"/>
        </w:rPr>
      </w:pPr>
      <w:r>
        <w:rPr>
          <w:rStyle w:val="Hyperlink"/>
          <w:rFonts w:ascii="Garamond" w:hAnsi="Garamond" w:cs="Arial"/>
          <w:color w:val="000000" w:themeColor="text1"/>
          <w:sz w:val="24"/>
          <w:szCs w:val="24"/>
          <w:u w:val="none"/>
          <w:lang w:val="en-GB"/>
        </w:rPr>
        <w:t xml:space="preserve">In 2021, Catherine and Barbara Walshe facilitated restorative engagement with Jesuits and victims of abuse by a Jesuit priest when children </w:t>
      </w:r>
      <w:r w:rsidR="00323694">
        <w:rPr>
          <w:rStyle w:val="Hyperlink"/>
          <w:rFonts w:ascii="Garamond" w:hAnsi="Garamond" w:cs="Arial"/>
          <w:color w:val="000000" w:themeColor="text1"/>
          <w:sz w:val="24"/>
          <w:szCs w:val="24"/>
          <w:u w:val="none"/>
          <w:lang w:val="en-GB"/>
        </w:rPr>
        <w:t xml:space="preserve">(now adults in their 50’s and 60’s) </w:t>
      </w:r>
      <w:r>
        <w:rPr>
          <w:rStyle w:val="Hyperlink"/>
          <w:rFonts w:ascii="Garamond" w:hAnsi="Garamond" w:cs="Arial"/>
          <w:color w:val="000000" w:themeColor="text1"/>
          <w:sz w:val="24"/>
          <w:szCs w:val="24"/>
          <w:u w:val="none"/>
          <w:lang w:val="en-GB"/>
        </w:rPr>
        <w:t>were in the care of Jesuit</w:t>
      </w:r>
      <w:r w:rsidR="00323694">
        <w:rPr>
          <w:rStyle w:val="Hyperlink"/>
          <w:rFonts w:ascii="Garamond" w:hAnsi="Garamond" w:cs="Arial"/>
          <w:color w:val="000000" w:themeColor="text1"/>
          <w:sz w:val="24"/>
          <w:szCs w:val="24"/>
          <w:u w:val="none"/>
          <w:lang w:val="en-GB"/>
        </w:rPr>
        <w:t xml:space="preserve"> schools to try to address the harm done. </w:t>
      </w:r>
    </w:p>
    <w:p w14:paraId="48B4D734" w14:textId="77777777" w:rsidR="008003C1" w:rsidRPr="008003C1" w:rsidRDefault="008003C1" w:rsidP="008003C1">
      <w:pPr>
        <w:jc w:val="both"/>
        <w:rPr>
          <w:rFonts w:ascii="Garamond" w:hAnsi="Garamond" w:cs="Arial"/>
          <w:color w:val="000000" w:themeColor="text1"/>
          <w:sz w:val="24"/>
          <w:szCs w:val="24"/>
          <w:lang w:val="en-CA"/>
        </w:rPr>
      </w:pPr>
    </w:p>
    <w:p w14:paraId="5CB0B22B" w14:textId="77777777" w:rsidR="008003C1" w:rsidRPr="008003C1" w:rsidRDefault="008003C1" w:rsidP="008003C1">
      <w:pPr>
        <w:jc w:val="both"/>
        <w:rPr>
          <w:rFonts w:ascii="Garamond" w:hAnsi="Garamond" w:cs="Arial"/>
          <w:color w:val="000000" w:themeColor="text1"/>
          <w:sz w:val="24"/>
          <w:szCs w:val="24"/>
        </w:rPr>
      </w:pPr>
      <w:r w:rsidRPr="008003C1">
        <w:rPr>
          <w:rFonts w:ascii="Garamond" w:hAnsi="Garamond" w:cs="Arial"/>
          <w:color w:val="000000" w:themeColor="text1"/>
          <w:sz w:val="24"/>
          <w:szCs w:val="24"/>
        </w:rPr>
        <w:t>Currently Catherine is a PhD candidate with Maynooth University exploring the extent to which using restorative approaches in an organisation can impact the conflict management practices and quality of relationships experienced by people working there.</w:t>
      </w:r>
    </w:p>
    <w:p w14:paraId="01AFF204" w14:textId="77777777" w:rsidR="008003C1" w:rsidRPr="008003C1" w:rsidRDefault="008003C1" w:rsidP="008003C1">
      <w:pPr>
        <w:jc w:val="both"/>
        <w:rPr>
          <w:rFonts w:ascii="Garamond" w:hAnsi="Garamond" w:cs="Arial"/>
          <w:color w:val="000000" w:themeColor="text1"/>
          <w:sz w:val="24"/>
          <w:szCs w:val="24"/>
        </w:rPr>
      </w:pPr>
    </w:p>
    <w:p w14:paraId="2E36A886" w14:textId="5DB4D710" w:rsidR="008003C1" w:rsidRPr="002774EB" w:rsidRDefault="008003C1" w:rsidP="00625901">
      <w:pPr>
        <w:jc w:val="both"/>
        <w:rPr>
          <w:rFonts w:ascii="Garamond" w:hAnsi="Garamond" w:cs="Arial"/>
          <w:color w:val="000000" w:themeColor="text1"/>
          <w:sz w:val="24"/>
          <w:szCs w:val="24"/>
        </w:rPr>
      </w:pPr>
      <w:r w:rsidRPr="008003C1">
        <w:rPr>
          <w:rFonts w:ascii="Garamond" w:hAnsi="Garamond" w:cs="Arial"/>
          <w:color w:val="000000" w:themeColor="text1"/>
          <w:sz w:val="24"/>
          <w:szCs w:val="24"/>
        </w:rPr>
        <w:t xml:space="preserve">Associations that Catherine belongs to includes </w:t>
      </w:r>
      <w:r w:rsidR="00C20B89">
        <w:rPr>
          <w:rFonts w:ascii="Garamond" w:hAnsi="Garamond" w:cs="Arial"/>
          <w:color w:val="000000" w:themeColor="text1"/>
          <w:sz w:val="24"/>
          <w:szCs w:val="24"/>
        </w:rPr>
        <w:t>Mediator’s Institute of Ireland</w:t>
      </w:r>
      <w:r w:rsidR="000A42C2">
        <w:rPr>
          <w:rFonts w:ascii="Garamond" w:hAnsi="Garamond" w:cs="Arial"/>
          <w:color w:val="000000" w:themeColor="text1"/>
          <w:sz w:val="24"/>
          <w:szCs w:val="24"/>
        </w:rPr>
        <w:t xml:space="preserve"> (Certified Mediator and Trainer in Mediation), </w:t>
      </w:r>
      <w:r w:rsidR="00C20B89">
        <w:rPr>
          <w:rFonts w:ascii="Garamond" w:hAnsi="Garamond" w:cs="Arial"/>
          <w:color w:val="000000" w:themeColor="text1"/>
          <w:sz w:val="24"/>
          <w:szCs w:val="24"/>
        </w:rPr>
        <w:t xml:space="preserve">Mediation beyond Borders, </w:t>
      </w:r>
      <w:r w:rsidRPr="008003C1">
        <w:rPr>
          <w:rFonts w:ascii="Garamond" w:hAnsi="Garamond" w:cs="Arial"/>
          <w:color w:val="000000" w:themeColor="text1"/>
          <w:sz w:val="24"/>
          <w:szCs w:val="24"/>
        </w:rPr>
        <w:t xml:space="preserve">The Association of Conflict Resolution, </w:t>
      </w:r>
      <w:r w:rsidR="002774EB">
        <w:rPr>
          <w:rFonts w:ascii="Garamond" w:hAnsi="Garamond" w:cs="Arial"/>
          <w:color w:val="000000" w:themeColor="text1"/>
          <w:sz w:val="24"/>
          <w:szCs w:val="24"/>
        </w:rPr>
        <w:t xml:space="preserve">Restorative Practices Ireland, </w:t>
      </w:r>
      <w:r w:rsidRPr="008003C1">
        <w:rPr>
          <w:rFonts w:ascii="Garamond" w:hAnsi="Garamond" w:cs="Arial"/>
          <w:color w:val="000000" w:themeColor="text1"/>
          <w:sz w:val="24"/>
          <w:szCs w:val="24"/>
        </w:rPr>
        <w:t xml:space="preserve">the Restorative Justice Council </w:t>
      </w:r>
      <w:r w:rsidR="002774EB">
        <w:rPr>
          <w:rFonts w:ascii="Garamond" w:hAnsi="Garamond" w:cs="Arial"/>
          <w:color w:val="000000" w:themeColor="text1"/>
          <w:sz w:val="24"/>
          <w:szCs w:val="24"/>
        </w:rPr>
        <w:t>(</w:t>
      </w:r>
      <w:r w:rsidRPr="008003C1">
        <w:rPr>
          <w:rFonts w:ascii="Garamond" w:hAnsi="Garamond" w:cs="Arial"/>
          <w:color w:val="000000" w:themeColor="text1"/>
          <w:sz w:val="24"/>
          <w:szCs w:val="24"/>
        </w:rPr>
        <w:t>U.K</w:t>
      </w:r>
      <w:r w:rsidR="002774EB">
        <w:rPr>
          <w:rFonts w:ascii="Garamond" w:hAnsi="Garamond" w:cs="Arial"/>
          <w:color w:val="000000" w:themeColor="text1"/>
          <w:sz w:val="24"/>
          <w:szCs w:val="24"/>
        </w:rPr>
        <w:t xml:space="preserve">) </w:t>
      </w:r>
      <w:r w:rsidRPr="008003C1">
        <w:rPr>
          <w:rFonts w:ascii="Garamond" w:hAnsi="Garamond" w:cs="Arial"/>
          <w:color w:val="000000" w:themeColor="text1"/>
          <w:sz w:val="24"/>
          <w:szCs w:val="24"/>
        </w:rPr>
        <w:t xml:space="preserve">and the European Forum for Restorative Justice. </w:t>
      </w:r>
    </w:p>
    <w:sectPr w:rsidR="008003C1" w:rsidRPr="002774EB" w:rsidSect="006125FA">
      <w:footerReference w:type="default" r:id="rId13"/>
      <w:pgSz w:w="12240" w:h="15840"/>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CF2B4" w14:textId="77777777" w:rsidR="00A219D0" w:rsidRDefault="00A219D0" w:rsidP="00314ABC">
      <w:r>
        <w:separator/>
      </w:r>
    </w:p>
  </w:endnote>
  <w:endnote w:type="continuationSeparator" w:id="0">
    <w:p w14:paraId="1510DFF6" w14:textId="77777777" w:rsidR="00A219D0" w:rsidRDefault="00A219D0" w:rsidP="0031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8C30" w14:textId="208F2AB3" w:rsidR="00511827" w:rsidRDefault="00511827" w:rsidP="00511827">
    <w:pPr>
      <w:pStyle w:val="Header"/>
    </w:pPr>
    <w:r>
      <w:rPr>
        <w:sz w:val="18"/>
      </w:rPr>
      <w:t xml:space="preserve">42 Aughrim Street Dublin 7: +3531 8380702 office +35387 9936237 (Mobile) </w:t>
    </w:r>
    <w:hyperlink r:id="rId1" w:history="1">
      <w:r w:rsidRPr="00460CD0">
        <w:rPr>
          <w:rStyle w:val="Hyperlink"/>
          <w:sz w:val="18"/>
        </w:rPr>
        <w:t>catherine@blossomdevelopment.com</w:t>
      </w:r>
    </w:hyperlink>
    <w:r>
      <w:rPr>
        <w:sz w:val="18"/>
      </w:rPr>
      <w:t xml:space="preserve"> </w:t>
    </w:r>
  </w:p>
  <w:p w14:paraId="46465A3F" w14:textId="0174619E" w:rsidR="00314ABC" w:rsidRPr="00511827" w:rsidRDefault="00314ABC">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F41A" w14:textId="77777777" w:rsidR="00A219D0" w:rsidRDefault="00A219D0" w:rsidP="00314ABC">
      <w:r>
        <w:separator/>
      </w:r>
    </w:p>
  </w:footnote>
  <w:footnote w:type="continuationSeparator" w:id="0">
    <w:p w14:paraId="495B8FC0" w14:textId="77777777" w:rsidR="00A219D0" w:rsidRDefault="00A219D0" w:rsidP="00314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C5F93"/>
    <w:multiLevelType w:val="multilevel"/>
    <w:tmpl w:val="BE1E1C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A37074"/>
    <w:multiLevelType w:val="hybridMultilevel"/>
    <w:tmpl w:val="8272CC32"/>
    <w:lvl w:ilvl="0" w:tplc="7A521C78">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275AA7"/>
    <w:multiLevelType w:val="hybridMultilevel"/>
    <w:tmpl w:val="FC32CA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0A4B4F"/>
    <w:multiLevelType w:val="hybridMultilevel"/>
    <w:tmpl w:val="D8F6E822"/>
    <w:lvl w:ilvl="0" w:tplc="7A521C78">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BC"/>
    <w:rsid w:val="000532F3"/>
    <w:rsid w:val="00056322"/>
    <w:rsid w:val="00095093"/>
    <w:rsid w:val="000A42C2"/>
    <w:rsid w:val="000B4EB0"/>
    <w:rsid w:val="000B551C"/>
    <w:rsid w:val="000E6371"/>
    <w:rsid w:val="000F09AB"/>
    <w:rsid w:val="00150C90"/>
    <w:rsid w:val="0017291E"/>
    <w:rsid w:val="00186B5C"/>
    <w:rsid w:val="001957D3"/>
    <w:rsid w:val="001B38CB"/>
    <w:rsid w:val="001E0B04"/>
    <w:rsid w:val="001E27E1"/>
    <w:rsid w:val="001E3720"/>
    <w:rsid w:val="00231347"/>
    <w:rsid w:val="0023585F"/>
    <w:rsid w:val="002464E5"/>
    <w:rsid w:val="00270EB2"/>
    <w:rsid w:val="002774EB"/>
    <w:rsid w:val="002C4FA6"/>
    <w:rsid w:val="002E0E4E"/>
    <w:rsid w:val="002F54A5"/>
    <w:rsid w:val="00314ABC"/>
    <w:rsid w:val="0031616D"/>
    <w:rsid w:val="00323694"/>
    <w:rsid w:val="003538F3"/>
    <w:rsid w:val="00354DDF"/>
    <w:rsid w:val="00395113"/>
    <w:rsid w:val="00426024"/>
    <w:rsid w:val="00433CAC"/>
    <w:rsid w:val="004413DE"/>
    <w:rsid w:val="00445AC1"/>
    <w:rsid w:val="00453E49"/>
    <w:rsid w:val="00465835"/>
    <w:rsid w:val="00486D6C"/>
    <w:rsid w:val="004B5092"/>
    <w:rsid w:val="004C02A8"/>
    <w:rsid w:val="004D5CFA"/>
    <w:rsid w:val="00511827"/>
    <w:rsid w:val="00517592"/>
    <w:rsid w:val="005801E2"/>
    <w:rsid w:val="006125FA"/>
    <w:rsid w:val="00625901"/>
    <w:rsid w:val="00633F2B"/>
    <w:rsid w:val="00640974"/>
    <w:rsid w:val="006458DB"/>
    <w:rsid w:val="006719D7"/>
    <w:rsid w:val="0067364E"/>
    <w:rsid w:val="00686573"/>
    <w:rsid w:val="006A10A9"/>
    <w:rsid w:val="006A2CB4"/>
    <w:rsid w:val="006A5BB7"/>
    <w:rsid w:val="006B1BE4"/>
    <w:rsid w:val="0075782A"/>
    <w:rsid w:val="00792F90"/>
    <w:rsid w:val="008003C1"/>
    <w:rsid w:val="00872C88"/>
    <w:rsid w:val="008A41A9"/>
    <w:rsid w:val="008B30D1"/>
    <w:rsid w:val="008E47A5"/>
    <w:rsid w:val="008E78CB"/>
    <w:rsid w:val="00900ACF"/>
    <w:rsid w:val="00915009"/>
    <w:rsid w:val="00934F1E"/>
    <w:rsid w:val="00943764"/>
    <w:rsid w:val="0095593F"/>
    <w:rsid w:val="0096442D"/>
    <w:rsid w:val="00965418"/>
    <w:rsid w:val="009A7BC8"/>
    <w:rsid w:val="009E05F3"/>
    <w:rsid w:val="009F1935"/>
    <w:rsid w:val="00A07436"/>
    <w:rsid w:val="00A219D0"/>
    <w:rsid w:val="00A56D26"/>
    <w:rsid w:val="00A700D5"/>
    <w:rsid w:val="00A7188E"/>
    <w:rsid w:val="00A71E3A"/>
    <w:rsid w:val="00B50AEB"/>
    <w:rsid w:val="00B6329B"/>
    <w:rsid w:val="00C01617"/>
    <w:rsid w:val="00C155CB"/>
    <w:rsid w:val="00C20B89"/>
    <w:rsid w:val="00C37457"/>
    <w:rsid w:val="00C61D8F"/>
    <w:rsid w:val="00C97998"/>
    <w:rsid w:val="00CB362B"/>
    <w:rsid w:val="00D0087F"/>
    <w:rsid w:val="00D264C2"/>
    <w:rsid w:val="00D6603E"/>
    <w:rsid w:val="00DD0CE1"/>
    <w:rsid w:val="00DE7217"/>
    <w:rsid w:val="00DF4782"/>
    <w:rsid w:val="00E70031"/>
    <w:rsid w:val="00E77AD8"/>
    <w:rsid w:val="00E80FDE"/>
    <w:rsid w:val="00E82846"/>
    <w:rsid w:val="00E83528"/>
    <w:rsid w:val="00E975E7"/>
    <w:rsid w:val="00EA7CD5"/>
    <w:rsid w:val="00EB5A7B"/>
    <w:rsid w:val="00EE571E"/>
    <w:rsid w:val="00F0186E"/>
    <w:rsid w:val="00F050E2"/>
    <w:rsid w:val="00F44AEE"/>
    <w:rsid w:val="00F6467E"/>
    <w:rsid w:val="00F70EA9"/>
    <w:rsid w:val="00FA02D9"/>
    <w:rsid w:val="00FA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A9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BC"/>
    <w:rPr>
      <w:rFonts w:ascii="Times New Roman" w:eastAsia="Times New Roman" w:hAnsi="Times New Roman"/>
    </w:rPr>
  </w:style>
  <w:style w:type="paragraph" w:styleId="Heading1">
    <w:name w:val="heading 1"/>
    <w:basedOn w:val="Normal"/>
    <w:next w:val="Normal"/>
    <w:link w:val="Heading1Char"/>
    <w:uiPriority w:val="9"/>
    <w:qFormat/>
    <w:rsid w:val="008003C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E47A5"/>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unhideWhenUsed/>
    <w:qFormat/>
    <w:rsid w:val="00314ABC"/>
    <w:pPr>
      <w:keepNext/>
      <w:jc w:val="center"/>
      <w:outlineLvl w:val="4"/>
    </w:pPr>
    <w:rPr>
      <w:rFonts w:ascii="Arial Rounded MT Bold" w:hAnsi="Arial Rounded MT Bold"/>
      <w:b/>
      <w:bCs/>
      <w:color w:val="80008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314ABC"/>
    <w:rPr>
      <w:rFonts w:ascii="Arial Rounded MT Bold" w:eastAsia="Times New Roman" w:hAnsi="Arial Rounded MT Bold" w:cs="Times New Roman"/>
      <w:b/>
      <w:bCs/>
      <w:color w:val="800080"/>
      <w:sz w:val="20"/>
      <w:szCs w:val="24"/>
      <w:lang w:val="en-GB"/>
    </w:rPr>
  </w:style>
  <w:style w:type="paragraph" w:styleId="Header">
    <w:name w:val="header"/>
    <w:basedOn w:val="Normal"/>
    <w:link w:val="HeaderChar"/>
    <w:unhideWhenUsed/>
    <w:rsid w:val="00314ABC"/>
    <w:pPr>
      <w:tabs>
        <w:tab w:val="center" w:pos="4680"/>
        <w:tab w:val="right" w:pos="9360"/>
      </w:tabs>
    </w:pPr>
  </w:style>
  <w:style w:type="character" w:customStyle="1" w:styleId="HeaderChar">
    <w:name w:val="Header Char"/>
    <w:link w:val="Header"/>
    <w:rsid w:val="00314A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14ABC"/>
    <w:pPr>
      <w:tabs>
        <w:tab w:val="center" w:pos="4680"/>
        <w:tab w:val="right" w:pos="9360"/>
      </w:tabs>
    </w:pPr>
  </w:style>
  <w:style w:type="character" w:customStyle="1" w:styleId="FooterChar">
    <w:name w:val="Footer Char"/>
    <w:link w:val="Footer"/>
    <w:uiPriority w:val="99"/>
    <w:rsid w:val="00314AB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14ABC"/>
    <w:rPr>
      <w:rFonts w:ascii="Tahoma" w:hAnsi="Tahoma" w:cs="Tahoma"/>
      <w:sz w:val="16"/>
      <w:szCs w:val="16"/>
    </w:rPr>
  </w:style>
  <w:style w:type="character" w:customStyle="1" w:styleId="BalloonTextChar">
    <w:name w:val="Balloon Text Char"/>
    <w:link w:val="BalloonText"/>
    <w:uiPriority w:val="99"/>
    <w:semiHidden/>
    <w:rsid w:val="00314ABC"/>
    <w:rPr>
      <w:rFonts w:ascii="Tahoma" w:eastAsia="Times New Roman" w:hAnsi="Tahoma" w:cs="Tahoma"/>
      <w:sz w:val="16"/>
      <w:szCs w:val="16"/>
    </w:rPr>
  </w:style>
  <w:style w:type="character" w:styleId="Hyperlink">
    <w:name w:val="Hyperlink"/>
    <w:semiHidden/>
    <w:rsid w:val="00314ABC"/>
    <w:rPr>
      <w:color w:val="0000FF"/>
      <w:u w:val="single"/>
    </w:rPr>
  </w:style>
  <w:style w:type="paragraph" w:styleId="ListParagraph">
    <w:name w:val="List Paragraph"/>
    <w:basedOn w:val="Normal"/>
    <w:uiPriority w:val="34"/>
    <w:qFormat/>
    <w:rsid w:val="006A10A9"/>
    <w:pPr>
      <w:ind w:left="720"/>
    </w:pPr>
  </w:style>
  <w:style w:type="character" w:customStyle="1" w:styleId="Heading2Char">
    <w:name w:val="Heading 2 Char"/>
    <w:link w:val="Heading2"/>
    <w:uiPriority w:val="9"/>
    <w:semiHidden/>
    <w:rsid w:val="008E47A5"/>
    <w:rPr>
      <w:rFonts w:ascii="Cambria" w:eastAsia="Times New Roman" w:hAnsi="Cambria" w:cs="Times New Roman"/>
      <w:b/>
      <w:bCs/>
      <w:i/>
      <w:iCs/>
      <w:sz w:val="28"/>
      <w:szCs w:val="28"/>
    </w:rPr>
  </w:style>
  <w:style w:type="character" w:styleId="UnresolvedMention">
    <w:name w:val="Unresolved Mention"/>
    <w:basedOn w:val="DefaultParagraphFont"/>
    <w:uiPriority w:val="99"/>
    <w:rsid w:val="00E80FDE"/>
    <w:rPr>
      <w:color w:val="605E5C"/>
      <w:shd w:val="clear" w:color="auto" w:fill="E1DFDD"/>
    </w:rPr>
  </w:style>
  <w:style w:type="character" w:customStyle="1" w:styleId="Heading1Char">
    <w:name w:val="Heading 1 Char"/>
    <w:basedOn w:val="DefaultParagraphFont"/>
    <w:link w:val="Heading1"/>
    <w:uiPriority w:val="9"/>
    <w:rsid w:val="008003C1"/>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900A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94463">
      <w:bodyDiv w:val="1"/>
      <w:marLeft w:val="0"/>
      <w:marRight w:val="0"/>
      <w:marTop w:val="0"/>
      <w:marBottom w:val="0"/>
      <w:divBdr>
        <w:top w:val="none" w:sz="0" w:space="0" w:color="auto"/>
        <w:left w:val="none" w:sz="0" w:space="0" w:color="auto"/>
        <w:bottom w:val="none" w:sz="0" w:space="0" w:color="auto"/>
        <w:right w:val="none" w:sz="0" w:space="0" w:color="auto"/>
      </w:divBdr>
    </w:div>
    <w:div w:id="205103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ducation.ie/en/Publications/Education-Reports/consultations-with-survivors-of-institutional-abuse-on-themes-and-issues-to-be-addressed-by-a-survivor-led-consultation-grou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gov.ie/26831/2c6d68526f664f6aa5019a314a66f33a.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ural.maynoothuniversity.ie/5044/" TargetMode="External"/><Relationship Id="rId4" Type="http://schemas.openxmlformats.org/officeDocument/2006/relationships/webSettings" Target="webSettings.xml"/><Relationship Id="rId9" Type="http://schemas.openxmlformats.org/officeDocument/2006/relationships/hyperlink" Target="http://www.facingforward.ie/wp-content/uploads/2015/06/Report_Final.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therine@blossomdevelop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Links>
    <vt:vector size="12" baseType="variant">
      <vt:variant>
        <vt:i4>3801137</vt:i4>
      </vt:variant>
      <vt:variant>
        <vt:i4>3</vt:i4>
      </vt:variant>
      <vt:variant>
        <vt:i4>0</vt:i4>
      </vt:variant>
      <vt:variant>
        <vt:i4>5</vt:i4>
      </vt:variant>
      <vt:variant>
        <vt:lpwstr>http://www.blossomdevelopment.com/</vt:lpwstr>
      </vt:variant>
      <vt:variant>
        <vt:lpwstr/>
      </vt:variant>
      <vt:variant>
        <vt:i4>4980853</vt:i4>
      </vt:variant>
      <vt:variant>
        <vt:i4>0</vt:i4>
      </vt:variant>
      <vt:variant>
        <vt:i4>0</vt:i4>
      </vt:variant>
      <vt:variant>
        <vt:i4>5</vt:i4>
      </vt:variant>
      <vt:variant>
        <vt:lpwstr>mailto:info@blossomdevelopment.com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Catherine O'Connell</cp:lastModifiedBy>
  <cp:revision>3</cp:revision>
  <cp:lastPrinted>2018-01-29T16:26:00Z</cp:lastPrinted>
  <dcterms:created xsi:type="dcterms:W3CDTF">2022-01-28T14:36:00Z</dcterms:created>
  <dcterms:modified xsi:type="dcterms:W3CDTF">2022-02-28T16:40:00Z</dcterms:modified>
</cp:coreProperties>
</file>